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FE5E" w14:textId="77777777" w:rsidR="004F7BB2" w:rsidRDefault="004F7BB2" w:rsidP="004F7BB2">
      <w:pPr>
        <w:jc w:val="center"/>
      </w:pPr>
      <w:r>
        <w:rPr>
          <w:noProof/>
        </w:rPr>
        <w:drawing>
          <wp:inline distT="0" distB="0" distL="0" distR="0" wp14:anchorId="68DE309B" wp14:editId="7CC1DB2B">
            <wp:extent cx="5276190" cy="980952"/>
            <wp:effectExtent l="0" t="0" r="1270" b="0"/>
            <wp:docPr id="61645533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55338" name="Picture 1" descr="A blue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0534E" w14:textId="3401F8BB" w:rsidR="00547BD6" w:rsidRDefault="00F73DE8" w:rsidP="004F7BB2">
      <w:pPr>
        <w:jc w:val="center"/>
      </w:pPr>
      <w:r>
        <w:t>Intellitronix Sponsorship program</w:t>
      </w:r>
    </w:p>
    <w:p w14:paraId="47090842" w14:textId="77777777" w:rsidR="00F73DE8" w:rsidRDefault="00F73DE8"/>
    <w:p w14:paraId="3BE66FD0" w14:textId="3FDE648C" w:rsidR="00F73DE8" w:rsidRDefault="004F7BB2">
      <w:r>
        <w:t>The Gauge</w:t>
      </w:r>
      <w:r w:rsidR="00B8440E">
        <w:t xml:space="preserve"> cluster will need to be purchased at full price, once the below actions are approved by Intellitronix, a full or partial refund will be issued. Material supplied to Intellitronix will be allowed to be used at Intellitronix </w:t>
      </w:r>
      <w:r>
        <w:t>discretion.</w:t>
      </w:r>
      <w:r w:rsidR="00B8440E">
        <w:t xml:space="preserve"> </w:t>
      </w:r>
    </w:p>
    <w:p w14:paraId="6368C649" w14:textId="77777777" w:rsidR="004F7BB2" w:rsidRDefault="004F7BB2"/>
    <w:p w14:paraId="1E73F8D8" w14:textId="6FCC188C" w:rsidR="004F7BB2" w:rsidRDefault="004F7BB2" w:rsidP="004F7BB2">
      <w:pPr>
        <w:pStyle w:val="ListParagraph"/>
        <w:numPr>
          <w:ilvl w:val="0"/>
          <w:numId w:val="1"/>
        </w:numPr>
      </w:pPr>
      <w:r>
        <w:t>Sponsorship timeframe will last approximately 90 days from time of product delivery.</w:t>
      </w:r>
    </w:p>
    <w:p w14:paraId="5D24CFA1" w14:textId="77777777" w:rsidR="004F7BB2" w:rsidRDefault="004F7BB2" w:rsidP="004F7BB2">
      <w:pPr>
        <w:pStyle w:val="ListParagraph"/>
      </w:pPr>
    </w:p>
    <w:p w14:paraId="0CF0ABAB" w14:textId="24610894" w:rsidR="00F73DE8" w:rsidRDefault="00F73DE8" w:rsidP="00F73DE8">
      <w:pPr>
        <w:pStyle w:val="ListParagraph"/>
        <w:numPr>
          <w:ilvl w:val="0"/>
          <w:numId w:val="1"/>
        </w:numPr>
      </w:pPr>
      <w:r>
        <w:t>Need well edited install video, step by step process of installation.</w:t>
      </w:r>
    </w:p>
    <w:p w14:paraId="69CE5E24" w14:textId="0225C8FC" w:rsidR="00F73DE8" w:rsidRDefault="00F73DE8" w:rsidP="00F73DE8">
      <w:pPr>
        <w:pStyle w:val="ListParagraph"/>
        <w:numPr>
          <w:ilvl w:val="0"/>
          <w:numId w:val="2"/>
        </w:numPr>
      </w:pPr>
      <w:r>
        <w:t xml:space="preserve">Start with bench testing cluster before </w:t>
      </w:r>
      <w:r w:rsidR="004F7BB2">
        <w:t>installation.</w:t>
      </w:r>
    </w:p>
    <w:p w14:paraId="53BFCD56" w14:textId="0D65D28A" w:rsidR="00F73DE8" w:rsidRDefault="00F73DE8" w:rsidP="00F73DE8">
      <w:pPr>
        <w:pStyle w:val="ListParagraph"/>
        <w:numPr>
          <w:ilvl w:val="0"/>
          <w:numId w:val="2"/>
        </w:numPr>
      </w:pPr>
      <w:r>
        <w:t>Show removal of original</w:t>
      </w:r>
      <w:r w:rsidR="004F7BB2">
        <w:t xml:space="preserve"> </w:t>
      </w:r>
      <w:r>
        <w:t>cluster</w:t>
      </w:r>
    </w:p>
    <w:p w14:paraId="6F22E92C" w14:textId="6C2C8C1B" w:rsidR="00F73DE8" w:rsidRDefault="00F73DE8" w:rsidP="00F73DE8">
      <w:pPr>
        <w:pStyle w:val="ListParagraph"/>
        <w:numPr>
          <w:ilvl w:val="0"/>
          <w:numId w:val="2"/>
        </w:numPr>
      </w:pPr>
      <w:r>
        <w:t>Assembly of new cluster with housing and bezel</w:t>
      </w:r>
    </w:p>
    <w:p w14:paraId="3A37DCA2" w14:textId="7690591E" w:rsidR="00F73DE8" w:rsidRDefault="00F73DE8" w:rsidP="00F73DE8">
      <w:pPr>
        <w:pStyle w:val="ListParagraph"/>
        <w:numPr>
          <w:ilvl w:val="0"/>
          <w:numId w:val="2"/>
        </w:numPr>
      </w:pPr>
      <w:r>
        <w:t>Connection of every gauge &amp; feature wire especially cluster ground wire (engine block)</w:t>
      </w:r>
      <w:r w:rsidR="00B8440E">
        <w:t xml:space="preserve"> with installation and connection of sending units. </w:t>
      </w:r>
    </w:p>
    <w:p w14:paraId="189BA344" w14:textId="63F35D53" w:rsidR="00B8440E" w:rsidRDefault="00B8440E" w:rsidP="00F73DE8">
      <w:pPr>
        <w:pStyle w:val="ListParagraph"/>
        <w:numPr>
          <w:ilvl w:val="0"/>
          <w:numId w:val="2"/>
        </w:numPr>
      </w:pPr>
      <w:r>
        <w:t xml:space="preserve">Show that each gauge and function are installed and operating </w:t>
      </w:r>
      <w:r w:rsidR="004F7BB2">
        <w:t>properly.</w:t>
      </w:r>
    </w:p>
    <w:p w14:paraId="4D07635E" w14:textId="77777777" w:rsidR="00F73DE8" w:rsidRDefault="00F73DE8" w:rsidP="00F73DE8"/>
    <w:p w14:paraId="3FAF85B4" w14:textId="305C88BB" w:rsidR="00F73DE8" w:rsidRDefault="00F73DE8" w:rsidP="00F73DE8">
      <w:pPr>
        <w:pStyle w:val="ListParagraph"/>
        <w:numPr>
          <w:ilvl w:val="0"/>
          <w:numId w:val="1"/>
        </w:numPr>
      </w:pPr>
      <w:r>
        <w:t>Before and after pictures and videos that can be used social media</w:t>
      </w:r>
    </w:p>
    <w:p w14:paraId="68F07398" w14:textId="77777777" w:rsidR="00F73DE8" w:rsidRDefault="00F73DE8" w:rsidP="00F73DE8"/>
    <w:p w14:paraId="64DABB4D" w14:textId="178DFCAB" w:rsidR="00F73DE8" w:rsidRDefault="00B8440E" w:rsidP="00F73DE8">
      <w:pPr>
        <w:pStyle w:val="ListParagraph"/>
        <w:numPr>
          <w:ilvl w:val="0"/>
          <w:numId w:val="1"/>
        </w:numPr>
      </w:pPr>
      <w:r>
        <w:t>3 posts from your social platforms for Intellitronix and the product</w:t>
      </w:r>
    </w:p>
    <w:p w14:paraId="6AE01118" w14:textId="77777777" w:rsidR="004F7BB2" w:rsidRDefault="004F7BB2" w:rsidP="004F7BB2">
      <w:pPr>
        <w:pStyle w:val="ListParagraph"/>
      </w:pPr>
    </w:p>
    <w:p w14:paraId="4ACE6406" w14:textId="77777777" w:rsidR="004F7BB2" w:rsidRDefault="004F7BB2" w:rsidP="004F7BB2"/>
    <w:p w14:paraId="4BD00A93" w14:textId="77777777" w:rsidR="004F7BB2" w:rsidRDefault="004F7BB2" w:rsidP="004F7BB2"/>
    <w:p w14:paraId="38858BD3" w14:textId="77777777" w:rsidR="004F7BB2" w:rsidRDefault="004F7BB2" w:rsidP="004F7BB2"/>
    <w:p w14:paraId="304F3EAB" w14:textId="4FCE9B2B" w:rsidR="004F7BB2" w:rsidRDefault="004F7BB2" w:rsidP="004F7BB2">
      <w:r>
        <w:t>_________________________    ________             _______________________________    _________</w:t>
      </w:r>
    </w:p>
    <w:p w14:paraId="40CA175E" w14:textId="4A85B062" w:rsidR="004F7BB2" w:rsidRDefault="004F7BB2" w:rsidP="004F7BB2">
      <w:r>
        <w:t>Sponsorship Partner                       Date                                Intellitronix Representative                Date</w:t>
      </w:r>
    </w:p>
    <w:p w14:paraId="39358FFB" w14:textId="77777777" w:rsidR="00F73DE8" w:rsidRDefault="00F73DE8"/>
    <w:sectPr w:rsidR="00F73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1334"/>
    <w:multiLevelType w:val="hybridMultilevel"/>
    <w:tmpl w:val="9DC871AE"/>
    <w:lvl w:ilvl="0" w:tplc="7D9A1D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93CEC"/>
    <w:multiLevelType w:val="hybridMultilevel"/>
    <w:tmpl w:val="5B5092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456419">
    <w:abstractNumId w:val="1"/>
  </w:num>
  <w:num w:numId="2" w16cid:durableId="62273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E8"/>
    <w:rsid w:val="004F7BB2"/>
    <w:rsid w:val="00547BD6"/>
    <w:rsid w:val="00A202F5"/>
    <w:rsid w:val="00B8440E"/>
    <w:rsid w:val="00F7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C44F"/>
  <w15:chartTrackingRefBased/>
  <w15:docId w15:val="{07C0ABAA-ED2A-4815-8E8C-B22360E8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Slenski</dc:creator>
  <cp:keywords/>
  <dc:description/>
  <cp:lastModifiedBy>Shawn Slenski</cp:lastModifiedBy>
  <cp:revision>1</cp:revision>
  <dcterms:created xsi:type="dcterms:W3CDTF">2023-12-20T18:23:00Z</dcterms:created>
  <dcterms:modified xsi:type="dcterms:W3CDTF">2023-12-20T21:59:00Z</dcterms:modified>
</cp:coreProperties>
</file>